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240" w:after="0"/>
        <w:ind w:left="0" w:right="-716" w:hanging="0"/>
        <w:rPr>
          <w:rFonts w:cs="Arial" w:ascii="Arial" w:hAnsi="Arial"/>
          <w:color w:val="000000"/>
          <w:sz w:val="24"/>
        </w:rPr>
      </w:pPr>
      <w:r>
        <w:rPr>
          <w:rFonts w:cs="Arial" w:ascii="Arial" w:hAnsi="Arial"/>
          <w:color w:val="000000"/>
          <w:sz w:val="24"/>
        </w:rPr>
        <w:t xml:space="preserve">Pressemeldung des Berufsverbandes der Kinder- und Jugendärzte (BVKJ) </w:t>
      </w:r>
    </w:p>
    <w:p>
      <w:pPr>
        <w:pStyle w:val="Normal"/>
        <w:spacing w:lineRule="auto" w:line="360" w:before="240" w:after="0"/>
        <w:ind w:left="0" w:right="-716" w:hanging="0"/>
        <w:rPr>
          <w:rFonts w:cs="Arial" w:ascii="Arial" w:hAnsi="Arial"/>
          <w:color w:val="000000"/>
          <w:sz w:val="24"/>
        </w:rPr>
      </w:pPr>
      <w:r>
        <w:rPr>
          <w:rFonts w:cs="Arial" w:ascii="Arial" w:hAnsi="Arial"/>
          <w:color w:val="000000"/>
          <w:sz w:val="24"/>
        </w:rPr>
        <w:t xml:space="preserve">und </w:t>
      </w:r>
    </w:p>
    <w:p>
      <w:pPr>
        <w:pStyle w:val="Normal"/>
        <w:spacing w:lineRule="auto" w:line="360" w:before="240" w:after="0"/>
        <w:ind w:left="0" w:right="-716" w:hanging="0"/>
        <w:rPr>
          <w:rFonts w:cs="Arial" w:ascii="Arial" w:hAnsi="Arial"/>
          <w:color w:val="000000"/>
          <w:sz w:val="24"/>
        </w:rPr>
      </w:pPr>
      <w:r>
        <w:rPr>
          <w:rFonts w:cs="Arial" w:ascii="Arial" w:hAnsi="Arial"/>
          <w:color w:val="000000"/>
          <w:sz w:val="24"/>
        </w:rPr>
        <w:t>Bundesverband Herzkranke Kinder (BVHK)</w:t>
      </w:r>
    </w:p>
    <w:p>
      <w:pPr>
        <w:pStyle w:val="Articleintro"/>
        <w:spacing w:lineRule="auto" w:line="360"/>
        <w:rPr>
          <w:rStyle w:val="Strong"/>
          <w:rFonts w:cs="Arial" w:ascii="Arial" w:hAnsi="Arial"/>
          <w:color w:val="000000"/>
          <w:sz w:val="24"/>
          <w:szCs w:val="24"/>
        </w:rPr>
      </w:pPr>
      <w:r>
        <w:rPr>
          <w:rStyle w:val="Strong"/>
          <w:rFonts w:cs="Arial" w:ascii="Arial" w:hAnsi="Arial"/>
          <w:color w:val="000000"/>
          <w:sz w:val="24"/>
          <w:szCs w:val="24"/>
        </w:rPr>
        <w:t>"Vorsicht vor koffeinhaltigen Energydrinks für Kinder!"</w:t>
      </w:r>
    </w:p>
    <w:p>
      <w:pPr>
        <w:pStyle w:val="Articleintro"/>
        <w:spacing w:lineRule="auto" w:line="360"/>
        <w:rPr>
          <w:rFonts w:cs="Arial" w:ascii="Arial" w:hAnsi="Arial"/>
          <w:color w:val="000000"/>
          <w:sz w:val="24"/>
          <w:szCs w:val="24"/>
        </w:rPr>
      </w:pPr>
      <w:r>
        <w:rPr>
          <w:rStyle w:val="Strong"/>
          <w:rFonts w:cs="Arial" w:ascii="Arial" w:hAnsi="Arial"/>
          <w:b w:val="false"/>
          <w:color w:val="000000"/>
          <w:sz w:val="24"/>
          <w:szCs w:val="24"/>
        </w:rPr>
        <w:t xml:space="preserve">In den USA ist ein gesunder 16-Jähriger gestorben, nachdem er in kurzer Zeit große Mengen koffeinhaltige Getränke getrunken hatte. </w:t>
      </w:r>
      <w:r>
        <w:rPr>
          <w:rFonts w:cs="Arial" w:ascii="Arial" w:hAnsi="Arial"/>
          <w:bCs/>
          <w:color w:val="000000"/>
          <w:sz w:val="24"/>
          <w:szCs w:val="24"/>
        </w:rPr>
        <w:t>Die</w:t>
      </w:r>
      <w:r>
        <w:rPr>
          <w:rFonts w:cs="Arial" w:ascii="Arial" w:hAnsi="Arial"/>
          <w:color w:val="000000"/>
          <w:sz w:val="24"/>
          <w:szCs w:val="24"/>
        </w:rPr>
        <w:t xml:space="preserve"> Obduktion ergab, dass das Koffein bei dem ansonsten gesunden Jugendlichen zu Herz-Rhythmus-Störungen geführt hatte.</w:t>
      </w:r>
    </w:p>
    <w:p>
      <w:pPr>
        <w:pStyle w:val="NormalWeb"/>
        <w:spacing w:lineRule="auto" w:line="360"/>
        <w:rPr>
          <w:rFonts w:cs="Arial" w:ascii="Arial" w:hAnsi="Arial"/>
          <w:color w:val="000000"/>
          <w:sz w:val="24"/>
          <w:szCs w:val="24"/>
        </w:rPr>
      </w:pPr>
      <w:r>
        <w:rPr>
          <w:rFonts w:cs="Arial" w:ascii="Arial" w:hAnsi="Arial"/>
          <w:color w:val="000000"/>
          <w:sz w:val="24"/>
          <w:szCs w:val="24"/>
        </w:rPr>
        <w:t>"Dass ein Kind oder ein Jugendlicher durch Koffein stirbt, ist zum Glück selten, kann aber vorkommen, allerdings  dann im Unterschied zum aktuellen Fall meist, wenn das Kind oder der Jugendliche an Vorerkrankungen wie einem Herzfehler leidet, wenn zusätzlich zu dem Koffein Alkohol kommt oder anstrengende körperliche Bewegung, etwa Sport oder auch stundenlanges Tanzen," so Dr. Josef</w:t>
      </w:r>
      <w:bookmarkStart w:id="0" w:name="_GoBack"/>
      <w:bookmarkEnd w:id="0"/>
      <w:r>
        <w:rPr>
          <w:rFonts w:cs="Arial" w:ascii="Arial" w:hAnsi="Arial"/>
          <w:color w:val="000000"/>
          <w:sz w:val="24"/>
          <w:szCs w:val="24"/>
        </w:rPr>
        <w:t xml:space="preserve"> Kahl, der Kinderkardiologe und Pressesprecher des Berufsverbandes der Kinder- und Jugendärzte.</w:t>
      </w:r>
    </w:p>
    <w:p>
      <w:pPr>
        <w:pStyle w:val="NormalWeb"/>
        <w:spacing w:lineRule="auto" w:line="360"/>
        <w:rPr>
          <w:rFonts w:cs="Arial" w:ascii="Arial" w:hAnsi="Arial"/>
          <w:color w:val="000000"/>
          <w:sz w:val="24"/>
          <w:szCs w:val="24"/>
        </w:rPr>
      </w:pPr>
      <w:r>
        <w:rPr>
          <w:rFonts w:cs="Arial" w:ascii="Arial" w:hAnsi="Arial"/>
          <w:color w:val="000000"/>
          <w:sz w:val="24"/>
          <w:szCs w:val="24"/>
        </w:rPr>
        <w:t xml:space="preserve">Hermine Nock vom Bundesverband Herzkranke Kinder: "Jugendliche neigen zu Risikoverhalten, gerade für Jugendliche mit angeborenem Herzfehler zählt die Anerkennung der Gleichaltrigen, der sogenannten Peergroup. Wenn beim Feiern im Club Koffeintabletten oder -pulver, so genannte Wachmacher oder beim Sport große Mengen von Energydrinks konsumiert werden, trauen sie sich oft nicht "Nein" zu sagen, selbst wenn sie wissen, dass Koffein in konzentrierter Form schädlich für sie ist." </w:t>
      </w:r>
    </w:p>
    <w:p>
      <w:pPr>
        <w:pStyle w:val="NormalWeb"/>
        <w:spacing w:lineRule="auto" w:line="360"/>
        <w:rPr>
          <w:rFonts w:cs="Arial" w:ascii="Arial" w:hAnsi="Arial"/>
          <w:color w:val="000000"/>
          <w:sz w:val="24"/>
          <w:szCs w:val="24"/>
        </w:rPr>
      </w:pPr>
      <w:r>
        <w:rPr>
          <w:rFonts w:cs="Arial" w:ascii="Arial" w:hAnsi="Arial"/>
          <w:b/>
          <w:bCs/>
          <w:color w:val="000000"/>
          <w:sz w:val="24"/>
          <w:szCs w:val="24"/>
        </w:rPr>
        <w:t>Wie viel Koffein ist für Teenies unbedenklich?</w:t>
      </w:r>
      <w:r>
        <w:rPr>
          <w:rFonts w:cs="Arial" w:ascii="Arial" w:hAnsi="Arial"/>
          <w:color w:val="000000"/>
          <w:sz w:val="24"/>
          <w:szCs w:val="24"/>
        </w:rPr>
        <w:t xml:space="preserve"> </w:t>
      </w:r>
    </w:p>
    <w:p>
      <w:pPr>
        <w:pStyle w:val="NormalWeb"/>
        <w:spacing w:lineRule="auto" w:line="360"/>
        <w:rPr>
          <w:rFonts w:cs="Arial" w:ascii="Arial" w:hAnsi="Arial"/>
          <w:color w:val="000000"/>
          <w:sz w:val="24"/>
          <w:szCs w:val="24"/>
        </w:rPr>
      </w:pPr>
      <w:r>
        <w:rPr>
          <w:rFonts w:cs="Arial" w:ascii="Arial" w:hAnsi="Arial"/>
          <w:color w:val="000000"/>
          <w:sz w:val="24"/>
          <w:szCs w:val="24"/>
        </w:rPr>
        <w:t>Gesunde Erwachsene können über den Tag verteilt bis zu 400 Milligramm Koffein zu sich nehmen, sagt die Europäische Behörde für Lebensmittelsicherheit Efsa. Diese Menge Koffein steckt zum Beispiel:</w:t>
      </w:r>
    </w:p>
    <w:p>
      <w:pPr>
        <w:pStyle w:val="Normal"/>
        <w:numPr>
          <w:ilvl w:val="0"/>
          <w:numId w:val="1"/>
        </w:numPr>
        <w:spacing w:lineRule="auto" w:line="360" w:beforeAutospacing="1" w:afterAutospacing="1"/>
        <w:rPr>
          <w:rFonts w:eastAsia="Times New Roman" w:cs="Arial" w:ascii="Arial" w:hAnsi="Arial"/>
          <w:color w:val="000000"/>
          <w:sz w:val="24"/>
        </w:rPr>
      </w:pPr>
      <w:r>
        <w:rPr>
          <w:rFonts w:eastAsia="Times New Roman" w:cs="Arial" w:ascii="Arial" w:hAnsi="Arial"/>
          <w:color w:val="000000"/>
          <w:sz w:val="24"/>
        </w:rPr>
        <w:t>in rund fünf Tassen Filterkaffee oder Espresso - wobei der Koffeingehalt jedoch je nach Zubereitung stark schwanken kann</w:t>
      </w:r>
    </w:p>
    <w:p>
      <w:pPr>
        <w:pStyle w:val="Normal"/>
        <w:numPr>
          <w:ilvl w:val="0"/>
          <w:numId w:val="1"/>
        </w:numPr>
        <w:spacing w:lineRule="auto" w:line="360" w:beforeAutospacing="1" w:afterAutospacing="1"/>
        <w:rPr>
          <w:rFonts w:eastAsia="Times New Roman" w:cs="Arial" w:ascii="Arial" w:hAnsi="Arial"/>
          <w:color w:val="000000"/>
          <w:sz w:val="24"/>
        </w:rPr>
      </w:pPr>
      <w:r>
        <w:rPr>
          <w:rFonts w:eastAsia="Times New Roman" w:cs="Arial" w:ascii="Arial" w:hAnsi="Arial"/>
          <w:color w:val="000000"/>
          <w:sz w:val="24"/>
        </w:rPr>
        <w:t>oder in rund fünf Dosen Red Bull (je 250 ml) oder zweieinhalb Dosen Monster (je 500 ml)</w:t>
      </w:r>
    </w:p>
    <w:p>
      <w:pPr>
        <w:pStyle w:val="Normal"/>
        <w:numPr>
          <w:ilvl w:val="0"/>
          <w:numId w:val="1"/>
        </w:numPr>
        <w:spacing w:lineRule="auto" w:line="360" w:beforeAutospacing="1" w:afterAutospacing="1"/>
        <w:rPr>
          <w:rFonts w:eastAsia="Times New Roman" w:cs="Arial" w:ascii="Arial" w:hAnsi="Arial"/>
          <w:color w:val="000000"/>
          <w:sz w:val="24"/>
        </w:rPr>
      </w:pPr>
      <w:r>
        <w:rPr>
          <w:rFonts w:eastAsia="Times New Roman" w:cs="Arial" w:ascii="Arial" w:hAnsi="Arial"/>
          <w:color w:val="000000"/>
          <w:sz w:val="24"/>
        </w:rPr>
        <w:t>oder in neun Tassen schwarzem</w:t>
      </w:r>
      <w:r>
        <w:rPr>
          <w:rFonts w:eastAsia="Times New Roman" w:cs="Arial" w:ascii="Arial" w:hAnsi="Arial"/>
          <w:b/>
          <w:bCs/>
          <w:color w:val="000000"/>
          <w:sz w:val="24"/>
        </w:rPr>
        <w:t xml:space="preserve"> </w:t>
      </w:r>
      <w:r>
        <w:rPr>
          <w:rFonts w:eastAsia="Times New Roman" w:cs="Arial" w:ascii="Arial" w:hAnsi="Arial"/>
          <w:color w:val="000000"/>
          <w:sz w:val="24"/>
        </w:rPr>
        <w:t>Tee (je 200 ml).</w:t>
      </w:r>
    </w:p>
    <w:p>
      <w:pPr>
        <w:pStyle w:val="NormalWeb"/>
        <w:spacing w:lineRule="auto" w:line="360"/>
        <w:rPr>
          <w:rFonts w:cs="Arial" w:ascii="Arial" w:hAnsi="Arial"/>
          <w:color w:val="000000"/>
          <w:sz w:val="24"/>
          <w:szCs w:val="24"/>
        </w:rPr>
      </w:pPr>
      <w:r>
        <w:rPr>
          <w:rFonts w:cs="Arial" w:ascii="Arial" w:hAnsi="Arial"/>
          <w:color w:val="000000"/>
          <w:sz w:val="24"/>
          <w:szCs w:val="24"/>
        </w:rPr>
        <w:t xml:space="preserve">Wer normalerweise kein Koffein konsumiert, wird schon bei geringeren Mengen Nebenwirkungen spüren. </w:t>
      </w:r>
    </w:p>
    <w:p>
      <w:pPr>
        <w:pStyle w:val="Normal"/>
        <w:widowControl w:val="false"/>
        <w:spacing w:lineRule="auto" w:line="360"/>
        <w:ind w:left="0" w:right="-766" w:hanging="0"/>
        <w:rPr>
          <w:rFonts w:eastAsia="?? ????" w:cs="Arial" w:ascii="Arial" w:hAnsi="Arial"/>
          <w:color w:val="000000"/>
          <w:sz w:val="24"/>
        </w:rPr>
      </w:pPr>
      <w:r>
        <w:rPr>
          <w:rFonts w:eastAsia="?? ????" w:cs="Arial" w:ascii="Arial" w:hAnsi="Arial"/>
          <w:color w:val="000000"/>
          <w:sz w:val="24"/>
        </w:rPr>
        <w:t>Dr. Josef Kahl: "Gesunde Jugendliche können sicher ohne Gefahr für Leib und Leben die angegebenen Mengen Koffein vertragen. Allerdings sollten sie dann nicht zusätzlich Alkohol trinken. Bei anstrengenden körperlichen Bewegungen sollten sie darauf achten, genug Flüssigkeit zu sich zu nehmen und zwar Wasser oder Saftschorlen. Für herzkranke Jugendliche können die angegebenen Mengen bereits schädlich sein. Sie sollten am besten ganz auf Koffein und natürlich auf Alkohol verzichten."</w:t>
      </w:r>
    </w:p>
    <w:p>
      <w:pPr>
        <w:pStyle w:val="Normal"/>
        <w:widowControl w:val="false"/>
        <w:spacing w:lineRule="auto" w:line="360"/>
        <w:ind w:left="0" w:right="-766" w:hanging="0"/>
        <w:rPr>
          <w:rFonts w:eastAsia="?? ????" w:cs="Arial" w:ascii="Arial" w:hAnsi="Arial"/>
          <w:color w:val="000000"/>
          <w:sz w:val="24"/>
        </w:rPr>
      </w:pPr>
      <w:r>
        <w:rPr>
          <w:rFonts w:eastAsia="?? ????" w:cs="Arial" w:ascii="Arial" w:hAnsi="Arial"/>
          <w:color w:val="000000"/>
          <w:sz w:val="24"/>
        </w:rPr>
        <w:t> </w:t>
      </w:r>
    </w:p>
    <w:p>
      <w:pPr>
        <w:pStyle w:val="Normal"/>
        <w:widowControl w:val="false"/>
        <w:spacing w:lineRule="auto" w:line="360"/>
        <w:ind w:left="0" w:right="-766" w:hanging="0"/>
        <w:rPr>
          <w:rFonts w:eastAsia="?? ????" w:cs="Arial" w:ascii="Arial" w:hAnsi="Arial"/>
          <w:color w:val="000000"/>
          <w:sz w:val="24"/>
        </w:rPr>
      </w:pPr>
      <w:r>
        <w:rPr>
          <w:rFonts w:eastAsia="?? ????" w:cs="Arial" w:ascii="Arial" w:hAnsi="Arial"/>
          <w:color w:val="000000"/>
          <w:sz w:val="24"/>
        </w:rPr>
        <w:t>Hermine Nock: "Eltern sollten auf jeden Fall mit ihren herzkranken Jugendlichen über das Problem sprechen und sie darin bestärken, Haltung zu zeigen und "Nein" zu sagen zu den gefährlichen Wachmachern. Sie sollten ihnen klarmachen, dass ein Herz-Kreislaufkollaps nicht nur ganz schön uncool ist, sondern lebensgefährlich sein kann."</w:t>
      </w:r>
    </w:p>
    <w:p>
      <w:pPr>
        <w:pStyle w:val="Normal"/>
        <w:widowControl w:val="false"/>
        <w:spacing w:lineRule="auto" w:line="360"/>
        <w:ind w:left="0" w:right="-1532" w:hanging="0"/>
        <w:rPr>
          <w:rFonts w:eastAsia="?? ????" w:cs="Arial" w:ascii="Arial" w:hAnsi="Arial"/>
          <w:color w:val="000000"/>
          <w:sz w:val="24"/>
        </w:rPr>
      </w:pPr>
      <w:r>
        <w:rPr>
          <w:rFonts w:eastAsia="?? ????" w:cs="Arial" w:ascii="Arial" w:hAnsi="Arial"/>
          <w:color w:val="000000"/>
          <w:sz w:val="24"/>
        </w:rPr>
        <w:t> </w:t>
      </w:r>
    </w:p>
    <w:p>
      <w:pPr>
        <w:pStyle w:val="Normal"/>
        <w:widowControl w:val="false"/>
        <w:spacing w:lineRule="auto" w:line="360"/>
        <w:ind w:left="0" w:right="-1532" w:hanging="0"/>
        <w:rPr>
          <w:rFonts w:eastAsia="?? ????" w:cs="Arial" w:ascii="Arial" w:hAnsi="Arial"/>
          <w:color w:val="000000"/>
          <w:sz w:val="24"/>
        </w:rPr>
      </w:pPr>
      <w:r>
        <w:rPr>
          <w:rFonts w:eastAsia="?? ????" w:cs="Arial" w:ascii="Arial" w:hAnsi="Arial"/>
          <w:color w:val="000000"/>
          <w:sz w:val="24"/>
        </w:rPr>
        <w:t>Mai 2017</w:t>
      </w:r>
    </w:p>
    <w:p>
      <w:pPr>
        <w:pStyle w:val="Normal"/>
        <w:widowControl w:val="false"/>
        <w:spacing w:lineRule="auto" w:line="360"/>
        <w:ind w:left="0" w:right="-2815" w:hanging="0"/>
        <w:jc w:val="both"/>
        <w:rPr>
          <w:rFonts w:eastAsia="?? ????" w:cs="Arial" w:ascii="Arial" w:hAnsi="Arial"/>
          <w:i/>
          <w:iCs/>
          <w:color w:val="000000"/>
          <w:sz w:val="24"/>
        </w:rPr>
      </w:pPr>
      <w:r>
        <w:rPr>
          <w:rFonts w:eastAsia="?? ????" w:cs="Arial" w:ascii="Arial" w:hAnsi="Arial"/>
          <w:i/>
          <w:iCs/>
          <w:color w:val="000000"/>
          <w:sz w:val="24"/>
        </w:rPr>
        <w:t> </w:t>
      </w:r>
    </w:p>
    <w:p>
      <w:pPr>
        <w:pStyle w:val="Normal"/>
        <w:widowControl w:val="false"/>
        <w:spacing w:lineRule="auto" w:line="360"/>
        <w:ind w:left="0" w:right="-4236" w:hanging="0"/>
        <w:rPr>
          <w:rFonts w:eastAsia="?? ????" w:cs="Arial" w:ascii="Arial" w:hAnsi="Arial"/>
          <w:i/>
          <w:iCs/>
          <w:color w:val="000000"/>
          <w:sz w:val="24"/>
        </w:rPr>
      </w:pPr>
      <w:r>
        <w:rPr>
          <w:rFonts w:eastAsia="?? ????" w:cs="Arial" w:ascii="Arial" w:hAnsi="Arial"/>
          <w:i/>
          <w:iCs/>
          <w:color w:val="000000"/>
          <w:sz w:val="24"/>
        </w:rPr>
        <w:t>Verantwortlich:</w:t>
      </w:r>
    </w:p>
    <w:p>
      <w:pPr>
        <w:pStyle w:val="Normal"/>
        <w:widowControl w:val="false"/>
        <w:spacing w:lineRule="auto" w:line="360"/>
        <w:ind w:left="0" w:right="-4236" w:hanging="0"/>
        <w:rPr>
          <w:rFonts w:eastAsia="?? ????" w:cs="Arial" w:ascii="Arial" w:hAnsi="Arial"/>
          <w:i/>
          <w:iCs/>
          <w:color w:val="000000"/>
          <w:sz w:val="24"/>
        </w:rPr>
      </w:pPr>
      <w:bookmarkStart w:id="1" w:name="__DdeLink__89_285017340"/>
      <w:bookmarkEnd w:id="1"/>
      <w:r>
        <w:rPr>
          <w:rFonts w:eastAsia="?? ????" w:cs="Arial" w:ascii="Arial" w:hAnsi="Arial"/>
          <w:i/>
          <w:iCs/>
          <w:color w:val="000000"/>
          <w:sz w:val="24"/>
        </w:rPr>
        <w:t>Berufsverband der Kinder-und Jugendärzte (BVKJ)</w:t>
      </w:r>
    </w:p>
    <w:p>
      <w:pPr>
        <w:pStyle w:val="Normal"/>
        <w:widowControl w:val="false"/>
        <w:spacing w:lineRule="auto" w:line="360"/>
        <w:ind w:left="0" w:right="-4236" w:hanging="0"/>
        <w:rPr>
          <w:rFonts w:eastAsia="?? ????" w:cs="Arial" w:ascii="Arial" w:hAnsi="Arial"/>
          <w:i/>
          <w:iCs/>
          <w:color w:val="000000"/>
          <w:sz w:val="24"/>
        </w:rPr>
      </w:pPr>
      <w:r>
        <w:rPr>
          <w:rFonts w:eastAsia="?? ????" w:cs="Arial" w:ascii="Arial" w:hAnsi="Arial"/>
          <w:i/>
          <w:iCs/>
          <w:color w:val="000000"/>
          <w:sz w:val="24"/>
        </w:rPr>
        <w:t>Mielenforster Straße 2, 51069 Köln Tel:  0221/68909-0</w:t>
      </w:r>
    </w:p>
    <w:p>
      <w:pPr>
        <w:pStyle w:val="Normal"/>
        <w:widowControl w:val="false"/>
        <w:spacing w:lineRule="auto" w:line="360"/>
        <w:ind w:left="0" w:right="-4236" w:hanging="0"/>
        <w:rPr>
          <w:rFonts w:eastAsia="?? ????" w:cs="Arial" w:ascii="Arial" w:hAnsi="Arial"/>
          <w:i/>
          <w:iCs/>
          <w:color w:val="000000"/>
          <w:sz w:val="24"/>
        </w:rPr>
      </w:pPr>
      <w:r>
        <w:rPr>
          <w:rFonts w:eastAsia="?? ????" w:cs="Arial" w:ascii="Arial" w:hAnsi="Arial"/>
          <w:i/>
          <w:iCs/>
          <w:color w:val="000000"/>
          <w:sz w:val="24"/>
        </w:rPr>
        <w:t> </w:t>
      </w:r>
    </w:p>
    <w:p>
      <w:pPr>
        <w:pStyle w:val="Normal"/>
        <w:widowControl w:val="false"/>
        <w:spacing w:lineRule="auto" w:line="360"/>
        <w:ind w:left="0" w:right="-3573" w:hanging="0"/>
        <w:jc w:val="both"/>
        <w:rPr>
          <w:rFonts w:eastAsia="?? ????" w:cs="Arial" w:ascii="Arial" w:hAnsi="Arial"/>
          <w:b/>
          <w:bCs/>
          <w:i/>
          <w:iCs/>
          <w:color w:val="000000"/>
          <w:sz w:val="24"/>
        </w:rPr>
      </w:pPr>
      <w:r>
        <w:rPr>
          <w:rFonts w:eastAsia="?? ????" w:cs="Arial" w:ascii="Arial" w:hAnsi="Arial"/>
          <w:b/>
          <w:bCs/>
          <w:i/>
          <w:iCs/>
          <w:color w:val="000000"/>
          <w:sz w:val="24"/>
        </w:rPr>
        <w:t>Präsident:</w:t>
      </w:r>
    </w:p>
    <w:p>
      <w:pPr>
        <w:pStyle w:val="Normal"/>
        <w:widowControl w:val="false"/>
        <w:spacing w:lineRule="auto" w:line="360"/>
        <w:ind w:left="0" w:right="-3573" w:hanging="0"/>
        <w:jc w:val="both"/>
        <w:rPr>
          <w:rFonts w:eastAsia="?? ????" w:cs="Arial" w:ascii="Arial" w:hAnsi="Arial"/>
          <w:i/>
          <w:iCs/>
          <w:color w:val="000000"/>
          <w:sz w:val="24"/>
        </w:rPr>
      </w:pPr>
      <w:r>
        <w:rPr>
          <w:rFonts w:eastAsia="?? ????" w:cs="Arial" w:ascii="Arial" w:hAnsi="Arial"/>
          <w:i/>
          <w:iCs/>
          <w:color w:val="000000"/>
          <w:sz w:val="24"/>
        </w:rPr>
        <w:t>Dr. Thomas Fischbach</w:t>
      </w:r>
    </w:p>
    <w:p>
      <w:pPr>
        <w:pStyle w:val="Normal"/>
        <w:widowControl w:val="false"/>
        <w:spacing w:lineRule="auto" w:line="360"/>
        <w:ind w:left="0" w:right="-3573" w:hanging="0"/>
        <w:jc w:val="both"/>
        <w:rPr>
          <w:rFonts w:eastAsia="?? ????" w:cs="Arial" w:ascii="Arial" w:hAnsi="Arial"/>
          <w:i/>
          <w:iCs/>
          <w:color w:val="000000"/>
          <w:sz w:val="24"/>
        </w:rPr>
      </w:pPr>
      <w:r>
        <w:rPr>
          <w:rFonts w:eastAsia="?? ????" w:cs="Arial" w:ascii="Arial" w:hAnsi="Arial"/>
          <w:i/>
          <w:iCs/>
          <w:color w:val="000000"/>
          <w:sz w:val="24"/>
        </w:rPr>
        <w:t xml:space="preserve">Tel: 01626971409 </w:t>
      </w:r>
    </w:p>
    <w:p>
      <w:pPr>
        <w:pStyle w:val="Normal"/>
        <w:widowControl w:val="false"/>
        <w:spacing w:lineRule="auto" w:line="360"/>
        <w:ind w:left="0" w:right="-3573" w:hanging="0"/>
        <w:jc w:val="both"/>
        <w:rPr>
          <w:rFonts w:eastAsia="?? ????" w:cs="Arial" w:ascii="Arial" w:hAnsi="Arial"/>
          <w:i/>
          <w:iCs/>
          <w:color w:val="000000"/>
          <w:sz w:val="24"/>
        </w:rPr>
      </w:pPr>
      <w:r>
        <w:rPr>
          <w:rFonts w:eastAsia="?? ????" w:cs="Arial" w:ascii="Arial" w:hAnsi="Arial"/>
          <w:i/>
          <w:iCs/>
          <w:color w:val="000000"/>
          <w:sz w:val="24"/>
        </w:rPr>
        <w:t> </w:t>
      </w:r>
    </w:p>
    <w:p>
      <w:pPr>
        <w:pStyle w:val="Normal"/>
        <w:widowControl w:val="false"/>
        <w:spacing w:lineRule="auto" w:line="360"/>
        <w:ind w:left="0" w:right="-3573" w:hanging="0"/>
        <w:jc w:val="both"/>
        <w:rPr>
          <w:rFonts w:eastAsia="?? ????" w:cs="Arial" w:ascii="Arial" w:hAnsi="Arial"/>
          <w:b/>
          <w:bCs/>
          <w:i/>
          <w:iCs/>
          <w:color w:val="000000"/>
          <w:sz w:val="24"/>
        </w:rPr>
      </w:pPr>
      <w:r>
        <w:rPr>
          <w:rFonts w:eastAsia="?? ????" w:cs="Arial" w:ascii="Arial" w:hAnsi="Arial"/>
          <w:b/>
          <w:bCs/>
          <w:i/>
          <w:iCs/>
          <w:color w:val="000000"/>
          <w:sz w:val="24"/>
        </w:rPr>
        <w:t>Pressesprecher:</w:t>
      </w:r>
    </w:p>
    <w:p>
      <w:pPr>
        <w:pStyle w:val="Normal"/>
        <w:widowControl w:val="false"/>
        <w:spacing w:lineRule="auto" w:line="360"/>
        <w:ind w:left="0" w:right="-3573" w:hanging="0"/>
        <w:rPr>
          <w:rFonts w:eastAsia="?? ????" w:cs="Arial" w:ascii="Arial" w:hAnsi="Arial"/>
          <w:i/>
          <w:iCs/>
          <w:color w:val="000000"/>
          <w:sz w:val="24"/>
        </w:rPr>
      </w:pPr>
      <w:r>
        <w:rPr>
          <w:rFonts w:eastAsia="?? ????" w:cs="Arial" w:ascii="Arial" w:hAnsi="Arial"/>
          <w:i/>
          <w:iCs/>
          <w:color w:val="000000"/>
          <w:sz w:val="24"/>
        </w:rPr>
        <w:t xml:space="preserve">Dr. med. Hermann Josef Kahl </w:t>
      </w:r>
    </w:p>
    <w:p>
      <w:pPr>
        <w:pStyle w:val="Normal"/>
        <w:widowControl w:val="false"/>
        <w:spacing w:lineRule="auto" w:line="360"/>
        <w:ind w:left="0" w:right="-3573" w:hanging="0"/>
        <w:rPr>
          <w:rFonts w:eastAsia="?? ????" w:cs="Arial" w:ascii="Arial" w:hAnsi="Arial"/>
          <w:i/>
          <w:iCs/>
          <w:color w:val="000000"/>
          <w:sz w:val="24"/>
        </w:rPr>
      </w:pPr>
      <w:r>
        <w:rPr>
          <w:rFonts w:eastAsia="?? ????" w:cs="Arial" w:ascii="Arial" w:hAnsi="Arial"/>
          <w:i/>
          <w:iCs/>
          <w:color w:val="000000"/>
          <w:sz w:val="24"/>
        </w:rPr>
        <w:t xml:space="preserve">Tel: 01737388588. </w:t>
      </w:r>
    </w:p>
    <w:p>
      <w:pPr>
        <w:pStyle w:val="Normal"/>
        <w:widowControl w:val="false"/>
        <w:spacing w:lineRule="auto" w:line="360"/>
        <w:ind w:left="0" w:right="-766" w:hanging="0"/>
        <w:rPr>
          <w:rFonts w:eastAsia="?? ????" w:cs="Arial" w:ascii="Arial" w:hAnsi="Arial"/>
          <w:color w:val="000000"/>
          <w:sz w:val="24"/>
        </w:rPr>
      </w:pPr>
      <w:r>
        <w:rPr>
          <w:rFonts w:eastAsia="?? ????" w:cs="Arial" w:ascii="Arial" w:hAnsi="Arial"/>
          <w:color w:val="000000"/>
          <w:sz w:val="24"/>
        </w:rPr>
        <w:t> </w:t>
      </w:r>
    </w:p>
    <w:p>
      <w:pPr>
        <w:pStyle w:val="Normal"/>
        <w:widowControl w:val="false"/>
        <w:spacing w:lineRule="auto" w:line="360"/>
        <w:ind w:left="0" w:right="-4236" w:hanging="0"/>
        <w:rPr>
          <w:rFonts w:eastAsia="?? ????" w:cs="Arial" w:ascii="Arial" w:hAnsi="Arial"/>
          <w:i/>
          <w:iCs/>
          <w:color w:val="000000"/>
          <w:sz w:val="24"/>
        </w:rPr>
      </w:pPr>
      <w:r>
        <w:rPr>
          <w:rFonts w:eastAsia="?? ????" w:cs="Arial" w:ascii="Arial" w:hAnsi="Arial"/>
          <w:i/>
          <w:iCs/>
          <w:color w:val="000000"/>
          <w:sz w:val="24"/>
        </w:rPr>
        <w:t> </w:t>
      </w:r>
    </w:p>
    <w:p>
      <w:pPr>
        <w:pStyle w:val="Normal"/>
        <w:widowControl w:val="false"/>
        <w:spacing w:lineRule="auto" w:line="360"/>
        <w:ind w:left="0" w:right="-4236" w:hanging="0"/>
        <w:rPr>
          <w:rFonts w:eastAsia="?? ????" w:cs="Arial" w:ascii="Arial" w:hAnsi="Arial"/>
          <w:i/>
          <w:iCs/>
          <w:color w:val="000000"/>
          <w:sz w:val="24"/>
        </w:rPr>
      </w:pPr>
      <w:r>
        <w:rPr>
          <w:rFonts w:eastAsia="?? ????" w:cs="Arial" w:ascii="Arial" w:hAnsi="Arial"/>
          <w:i/>
          <w:iCs/>
          <w:color w:val="000000"/>
          <w:sz w:val="24"/>
        </w:rPr>
        <w:t>Weitere Informationen zum Thema Kinder- und Jugendgesundheit erhalten Sie unter</w:t>
      </w:r>
    </w:p>
    <w:p>
      <w:pPr>
        <w:pStyle w:val="Normal"/>
        <w:widowControl w:val="false"/>
        <w:spacing w:lineRule="auto" w:line="360"/>
        <w:ind w:left="0" w:right="-4236" w:hanging="0"/>
        <w:rPr>
          <w:rStyle w:val="Internetlink"/>
          <w:rFonts w:eastAsia="?? ????" w:cs="Arial" w:ascii="Arial" w:hAnsi="Arial"/>
          <w:i/>
          <w:iCs/>
          <w:sz w:val="24"/>
        </w:rPr>
      </w:pPr>
      <w:hyperlink r:id="rId2">
        <w:r>
          <w:rPr>
            <w:rStyle w:val="Internetlink"/>
            <w:rFonts w:eastAsia="?? ????" w:cs="Arial" w:ascii="Arial" w:hAnsi="Arial"/>
            <w:i/>
            <w:iCs/>
            <w:sz w:val="24"/>
          </w:rPr>
          <w:t>www.kinderaerzte-im-netz.de</w:t>
        </w:r>
      </w:hyperlink>
    </w:p>
    <w:p>
      <w:pPr>
        <w:pStyle w:val="Normal"/>
        <w:widowControl w:val="false"/>
        <w:spacing w:lineRule="auto" w:line="360"/>
        <w:ind w:left="0" w:right="-766" w:hanging="0"/>
        <w:rPr>
          <w:rFonts w:eastAsia="?? ????" w:cs="Arial" w:ascii="Arial" w:hAnsi="Arial"/>
          <w:color w:val="000000"/>
          <w:sz w:val="24"/>
        </w:rPr>
      </w:pPr>
      <w:r>
        <w:rPr>
          <w:rFonts w:eastAsia="?? ????" w:cs="Arial" w:ascii="Arial" w:hAnsi="Arial"/>
          <w:color w:val="000000"/>
          <w:sz w:val="24"/>
        </w:rPr>
        <w:t> </w:t>
      </w:r>
    </w:p>
    <w:p>
      <w:pPr>
        <w:pStyle w:val="Normal"/>
        <w:widowControl w:val="false"/>
        <w:spacing w:lineRule="auto" w:line="360"/>
        <w:ind w:left="0" w:right="-766" w:hanging="0"/>
        <w:rPr>
          <w:rFonts w:eastAsia="?? ????" w:cs="Arial" w:ascii="Arial" w:hAnsi="Arial"/>
          <w:color w:val="000000"/>
          <w:sz w:val="24"/>
        </w:rPr>
      </w:pPr>
      <w:r>
        <w:rPr>
          <w:rFonts w:eastAsia="?? ????" w:cs="Arial" w:ascii="Arial" w:hAnsi="Arial"/>
          <w:color w:val="000000"/>
          <w:sz w:val="24"/>
        </w:rPr>
        <w: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425" w:hanging="0"/>
        <w:rPr>
          <w:rFonts w:cs="Arial" w:ascii="Arial" w:hAnsi="Arial"/>
          <w:color w:val="000000"/>
          <w:sz w:val="24"/>
        </w:rPr>
      </w:pPr>
      <w:r>
        <w:rPr>
          <w:rFonts w:cs="Arial" w:ascii="Arial" w:hAnsi="Arial"/>
          <w:color w:val="000000"/>
          <w:sz w:val="24"/>
        </w:rPr>
        <w:t xml:space="preserve">Bundesverband Herzkranke Kinder e.V. (BVHK)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425" w:hanging="0"/>
        <w:rPr>
          <w:rFonts w:cs="Arial" w:ascii="Arial" w:hAnsi="Arial"/>
          <w:color w:val="000000"/>
          <w:sz w:val="24"/>
        </w:rPr>
      </w:pPr>
      <w:r>
        <w:rPr>
          <w:rFonts w:cs="Arial" w:ascii="Arial" w:hAnsi="Arial"/>
          <w:color w:val="000000"/>
          <w:sz w:val="24"/>
        </w:rPr>
        <w:t>Hermine Nock</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425" w:hanging="0"/>
        <w:rPr>
          <w:rFonts w:cs="Arial" w:ascii="Arial" w:hAnsi="Arial"/>
          <w:color w:val="000000"/>
          <w:sz w:val="24"/>
        </w:rPr>
      </w:pPr>
      <w:r>
        <w:rPr>
          <w:rFonts w:cs="Arial" w:ascii="Arial" w:hAnsi="Arial"/>
          <w:color w:val="000000"/>
          <w:sz w:val="24"/>
        </w:rPr>
        <w:t>Kasinostr. 66</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425" w:hanging="0"/>
        <w:rPr>
          <w:rFonts w:cs="Arial" w:ascii="Arial" w:hAnsi="Arial"/>
          <w:color w:val="000000"/>
          <w:sz w:val="24"/>
        </w:rPr>
      </w:pPr>
      <w:r>
        <w:rPr>
          <w:rFonts w:cs="Arial" w:ascii="Arial" w:hAnsi="Arial"/>
          <w:color w:val="000000"/>
          <w:sz w:val="24"/>
        </w:rPr>
        <w:t>52066 Aachen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0" w:right="-425" w:hanging="0"/>
        <w:rPr>
          <w:rFonts w:cs="Arial" w:ascii="Arial" w:hAnsi="Arial"/>
          <w:color w:val="000000"/>
          <w:sz w:val="24"/>
        </w:rPr>
      </w:pPr>
      <w:r>
        <w:rPr>
          <w:rFonts w:cs="Arial" w:ascii="Arial" w:hAnsi="Arial"/>
          <w:color w:val="000000"/>
          <w:sz w:val="24"/>
        </w:rPr>
        <w:t>Tel. 0241-91 23 32</w:t>
      </w:r>
    </w:p>
    <w:p>
      <w:pPr>
        <w:pStyle w:val="Normal"/>
        <w:rPr>
          <w:rFonts w:ascii="Calibri" w:hAnsi="Calibri"/>
          <w:color w:val="000000"/>
          <w:sz w:val="21"/>
          <w:szCs w:val="21"/>
        </w:rPr>
      </w:pPr>
      <w:hyperlink r:id="rId3">
        <w:r>
          <w:rPr>
            <w:rStyle w:val="Internetlink"/>
            <w:rFonts w:cs="Arial" w:ascii="Arial" w:hAnsi="Arial"/>
            <w:sz w:val="24"/>
          </w:rPr>
          <w:t>www.bvhk.de/www.herzklick</w:t>
        </w:r>
      </w:hyperlink>
      <w:r>
        <w:rPr>
          <w:rFonts w:cs="Arial" w:ascii="Arial" w:hAnsi="Arial"/>
          <w:color w:val="000000"/>
          <w:sz w:val="24"/>
        </w:rPr>
        <w:t>.</w:t>
      </w:r>
      <w:r>
        <w:rPr>
          <w:rFonts w:ascii="Calibri" w:hAnsi="Calibri"/>
          <w:color w:val="000000"/>
          <w:sz w:val="21"/>
          <w:szCs w:val="21"/>
        </w:rPr>
        <w:t>    </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TRotis Semisans 55">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01062"/>
    <w:pPr>
      <w:widowControl/>
      <w:suppressAutoHyphens w:val="true"/>
      <w:bidi w:val="0"/>
      <w:spacing w:lineRule="auto" w:line="240" w:before="0" w:after="0"/>
      <w:jc w:val="left"/>
    </w:pPr>
    <w:rPr>
      <w:rFonts w:ascii="ATRotis Semisans 55" w:hAnsi="ATRotis Semisans 55" w:eastAsia="MS Mincho" w:cs="Times New Roman"/>
      <w:color w:val="00000A"/>
      <w:sz w:val="22"/>
      <w:szCs w:val="24"/>
      <w:lang w:val="de-DE" w:eastAsia="de-DE" w:bidi="ar-SA"/>
    </w:rPr>
  </w:style>
  <w:style w:type="character" w:styleId="DefaultParagraphFont" w:default="1">
    <w:name w:val="Default Paragraph Font"/>
    <w:uiPriority w:val="1"/>
    <w:semiHidden/>
    <w:unhideWhenUsed/>
    <w:rPr/>
  </w:style>
  <w:style w:type="character" w:styleId="Internetlink">
    <w:name w:val="Internetlink"/>
    <w:uiPriority w:val="99"/>
    <w:semiHidden/>
    <w:unhideWhenUsed/>
    <w:rsid w:val="00c01062"/>
    <w:basedOn w:val="DefaultParagraphFont"/>
    <w:rPr>
      <w:color w:val="0000FF"/>
      <w:u w:val="single"/>
      <w:lang w:val="zxx" w:eastAsia="zxx" w:bidi="zxx"/>
    </w:rPr>
  </w:style>
  <w:style w:type="character" w:styleId="Strong">
    <w:name w:val="Strong"/>
    <w:uiPriority w:val="22"/>
    <w:qFormat/>
    <w:rsid w:val="00c01062"/>
    <w:basedOn w:val="DefaultParagraphFont"/>
    <w:rPr>
      <w:b/>
      <w:bCs/>
    </w:rPr>
  </w:style>
  <w:style w:type="character" w:styleId="SprechblasentextZchn" w:customStyle="1">
    <w:name w:val="Sprechblasentext Zchn"/>
    <w:uiPriority w:val="99"/>
    <w:semiHidden/>
    <w:link w:val="Sprechblasentext"/>
    <w:rsid w:val="00c01062"/>
    <w:basedOn w:val="DefaultParagraphFont"/>
    <w:rPr>
      <w:rFonts w:ascii="Tahoma" w:hAnsi="Tahoma" w:eastAsia="MS Mincho" w:cs="Tahoma"/>
      <w:sz w:val="16"/>
      <w:szCs w:val="16"/>
      <w:lang w:eastAsia="de-DE"/>
    </w:rPr>
  </w:style>
  <w:style w:type="character" w:styleId="ListLabel1">
    <w:name w:val="ListLabel 1"/>
    <w:rPr>
      <w:sz w:val="20"/>
    </w:rPr>
  </w:style>
  <w:style w:type="character" w:styleId="ListLabel2">
    <w:name w:val="ListLabel 2"/>
    <w:rPr>
      <w:rFonts w:cs="Times New Roman"/>
      <w:sz w:val="20"/>
    </w:rPr>
  </w:style>
  <w:style w:type="character" w:styleId="ListLabel3">
    <w:name w:val="ListLabel 3"/>
    <w:rPr>
      <w:rFonts w:cs="Symbol"/>
      <w:sz w:val="20"/>
    </w:rPr>
  </w:style>
  <w:style w:type="character" w:styleId="ListLabel4">
    <w:name w:val="ListLabel 4"/>
    <w:rPr>
      <w:rFonts w:cs="Courier New"/>
      <w:sz w:val="20"/>
    </w:rPr>
  </w:style>
  <w:style w:type="character" w:styleId="ListLabel5">
    <w:name w:val="ListLabel 5"/>
    <w:rPr>
      <w:rFonts w:cs="Wingdings"/>
      <w:sz w:val="20"/>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NormalWeb">
    <w:name w:val="Normal (Web)"/>
    <w:uiPriority w:val="99"/>
    <w:semiHidden/>
    <w:unhideWhenUsed/>
    <w:rsid w:val="00c01062"/>
    <w:basedOn w:val="Normal"/>
    <w:pPr>
      <w:spacing w:before="0" w:after="280"/>
    </w:pPr>
    <w:rPr>
      <w:rFonts w:ascii="Times" w:hAnsi="Times"/>
      <w:sz w:val="20"/>
      <w:szCs w:val="20"/>
    </w:rPr>
  </w:style>
  <w:style w:type="paragraph" w:styleId="Articleintro" w:customStyle="1">
    <w:name w:val="article-intro"/>
    <w:uiPriority w:val="99"/>
    <w:semiHidden/>
    <w:rsid w:val="00c01062"/>
    <w:basedOn w:val="Normal"/>
    <w:pPr>
      <w:spacing w:before="0" w:after="280"/>
    </w:pPr>
    <w:rPr>
      <w:rFonts w:ascii="Times" w:hAnsi="Times"/>
      <w:sz w:val="20"/>
      <w:szCs w:val="20"/>
    </w:rPr>
  </w:style>
  <w:style w:type="paragraph" w:styleId="BalloonText">
    <w:name w:val="Balloon Text"/>
    <w:uiPriority w:val="99"/>
    <w:semiHidden/>
    <w:unhideWhenUsed/>
    <w:link w:val="SprechblasentextZchn"/>
    <w:rsid w:val="00c01062"/>
    <w:basedOn w:val="Normal"/>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nderaerzte-im-netz.de/" TargetMode="External"/><Relationship Id="rId3" Type="http://schemas.openxmlformats.org/officeDocument/2006/relationships/hyperlink" Target="http://www.bvhk.de/www.herzklic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2017-05-16T12:59:00Z</dcterms:created>
  <dc:creator>Hermine Nock</dc:creator>
  <dc:language>de-DE</dc:language>
  <cp:lastModifiedBy>Hermine Nock</cp:lastModifiedBy>
  <dcterms:modified xsi:type="dcterms:W3CDTF">2017-05-16T13:03:00Z</dcterms:modified>
  <cp:revision>1</cp:revision>
</cp:coreProperties>
</file>